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pPr>
    </w:p>
    <w:p>
      <w:pPr>
        <w:pStyle w:val="Default"/>
        <w:rPr>
          <w:rFonts w:ascii="Verdana" w:cs="Verdana" w:hAnsi="Verdana" w:eastAsia="Verdana"/>
          <w:b w:val="1"/>
          <w:bCs w:val="1"/>
          <w:sz w:val="32"/>
          <w:szCs w:val="32"/>
        </w:rPr>
      </w:pPr>
      <w:r>
        <w:rPr>
          <w:rFonts w:ascii="Verdana" w:hAnsi="Verdana"/>
          <w:b w:val="1"/>
          <w:bCs w:val="1"/>
          <w:sz w:val="32"/>
          <w:szCs w:val="32"/>
          <w:rtl w:val="0"/>
          <w:lang w:val="en-US"/>
        </w:rPr>
        <w:t>Medicare Part A, B, C and D</w:t>
      </w:r>
      <w:r>
        <w:rPr>
          <w:rFonts w:ascii="Verdana" w:hAnsi="Verdana"/>
          <w:b w:val="1"/>
          <w:bCs w:val="1"/>
          <w:sz w:val="32"/>
          <w:szCs w:val="32"/>
          <w:rtl w:val="0"/>
          <w:lang w:val="en-US"/>
        </w:rPr>
        <w:t xml:space="preserve"> - </w:t>
      </w:r>
      <w:r>
        <w:rPr>
          <w:rFonts w:ascii="Verdana" w:hAnsi="Verdana"/>
          <w:b w:val="1"/>
          <w:bCs w:val="1"/>
          <w:sz w:val="32"/>
          <w:szCs w:val="32"/>
          <w:rtl w:val="0"/>
          <w:lang w:val="en-US"/>
        </w:rPr>
        <w:t>What</w:t>
      </w:r>
      <w:r>
        <w:rPr>
          <w:rFonts w:ascii="Verdana" w:hAnsi="Verdana" w:hint="default"/>
          <w:b w:val="1"/>
          <w:bCs w:val="1"/>
          <w:sz w:val="32"/>
          <w:szCs w:val="32"/>
          <w:rtl w:val="0"/>
          <w:lang w:val="en-US"/>
        </w:rPr>
        <w:t>’</w:t>
      </w:r>
      <w:r>
        <w:rPr>
          <w:rFonts w:ascii="Verdana" w:hAnsi="Verdana"/>
          <w:b w:val="1"/>
          <w:bCs w:val="1"/>
          <w:sz w:val="32"/>
          <w:szCs w:val="32"/>
          <w:rtl w:val="0"/>
          <w:lang w:val="en-US"/>
        </w:rPr>
        <w:t xml:space="preserve">s the </w:t>
      </w:r>
      <w:r>
        <w:rPr>
          <w:rFonts w:ascii="Verdana" w:hAnsi="Verdana"/>
          <w:b w:val="1"/>
          <w:bCs w:val="1"/>
          <w:sz w:val="32"/>
          <w:szCs w:val="32"/>
          <w:rtl w:val="0"/>
          <w:lang w:val="en-US"/>
        </w:rPr>
        <w:t>D</w:t>
      </w:r>
      <w:r>
        <w:rPr>
          <w:rFonts w:ascii="Verdana" w:hAnsi="Verdana"/>
          <w:b w:val="1"/>
          <w:bCs w:val="1"/>
          <w:sz w:val="32"/>
          <w:szCs w:val="32"/>
          <w:rtl w:val="0"/>
          <w:lang w:val="en-US"/>
        </w:rPr>
        <w:t>ifference</w:t>
      </w:r>
    </w:p>
    <w:p>
      <w:pPr>
        <w:pStyle w:val="Default"/>
      </w:pPr>
    </w:p>
    <w:p>
      <w:pPr>
        <w:pStyle w:val="Default"/>
        <w:rPr>
          <w:rFonts w:ascii="Times New Roman" w:cs="Times New Roman" w:hAnsi="Times New Roman" w:eastAsia="Times New Roman"/>
          <w:sz w:val="28"/>
          <w:szCs w:val="28"/>
        </w:rPr>
      </w:pPr>
      <w:r>
        <w:rPr>
          <w:rFonts w:ascii="Verdana" w:hAnsi="Verdana"/>
          <w:sz w:val="28"/>
          <w:szCs w:val="28"/>
          <w:rtl w:val="0"/>
          <w:lang w:val="en-US"/>
        </w:rPr>
        <w:t>It's open enrollment - the time when you can make changes to your Medicare coverage.</w:t>
      </w:r>
      <w:r>
        <w:rPr>
          <w:rFonts w:ascii="Verdana" w:hAnsi="Verdana" w:hint="default"/>
          <w:sz w:val="28"/>
          <w:szCs w:val="28"/>
          <w:rtl w:val="0"/>
          <w:lang w:val="en-US"/>
        </w:rPr>
        <w:t xml:space="preserve">  </w:t>
      </w:r>
      <w:r>
        <w:rPr>
          <w:rFonts w:ascii="Verdana" w:hAnsi="Verdana"/>
          <w:sz w:val="28"/>
          <w:szCs w:val="28"/>
          <w:rtl w:val="0"/>
          <w:lang w:val="en-US"/>
        </w:rPr>
        <w:t xml:space="preserve">From </w:t>
      </w:r>
      <w:r>
        <w:rPr>
          <w:rFonts w:ascii="Verdana" w:hAnsi="Verdana"/>
          <w:sz w:val="28"/>
          <w:szCs w:val="28"/>
          <w:rtl w:val="0"/>
          <w:lang w:val="en-US"/>
        </w:rPr>
        <w:t>Oct 15th</w:t>
      </w:r>
      <w:r>
        <w:rPr>
          <w:rFonts w:ascii="Verdana" w:hAnsi="Verdana"/>
          <w:sz w:val="28"/>
          <w:szCs w:val="28"/>
          <w:rtl w:val="0"/>
          <w:lang w:val="en-US"/>
        </w:rPr>
        <w:t xml:space="preserve"> until Dec. </w:t>
      </w:r>
      <w:r>
        <w:rPr>
          <w:rFonts w:ascii="Verdana" w:hAnsi="Verdana"/>
          <w:sz w:val="28"/>
          <w:szCs w:val="28"/>
          <w:rtl w:val="0"/>
          <w:lang w:val="en-US"/>
        </w:rPr>
        <w:t>7th</w:t>
      </w:r>
      <w:r>
        <w:rPr>
          <w:rFonts w:ascii="Verdana" w:hAnsi="Verdana"/>
          <w:sz w:val="28"/>
          <w:szCs w:val="28"/>
          <w:rtl w:val="0"/>
          <w:lang w:val="en-US"/>
        </w:rPr>
        <w:t>, you can enroll in a new Medicare prescription drug plan or switch from Original Medicare to a Medicare Advantage plan (and vice versa).</w:t>
      </w:r>
    </w:p>
    <w:p>
      <w:pPr>
        <w:pStyle w:val="Default"/>
        <w:rPr>
          <w:rFonts w:ascii="Verdana" w:cs="Verdana" w:hAnsi="Verdana" w:eastAsia="Verdana"/>
          <w:sz w:val="28"/>
          <w:szCs w:val="28"/>
        </w:rPr>
      </w:pPr>
      <w:r>
        <w:rPr>
          <w:rFonts w:ascii="Verdana" w:hAnsi="Verdana" w:hint="default"/>
          <w:sz w:val="28"/>
          <w:szCs w:val="28"/>
          <w:rtl w:val="0"/>
          <w:lang w:val="en-US"/>
        </w:rPr>
        <w:t> </w:t>
      </w:r>
    </w:p>
    <w:p>
      <w:pPr>
        <w:pStyle w:val="Default"/>
        <w:rPr>
          <w:rFonts w:ascii="Verdana" w:cs="Verdana" w:hAnsi="Verdana" w:eastAsia="Verdana"/>
          <w:sz w:val="28"/>
          <w:szCs w:val="28"/>
        </w:rPr>
      </w:pPr>
      <w:r>
        <w:rPr>
          <w:rFonts w:ascii="Verdana" w:hAnsi="Verdana"/>
          <w:sz w:val="28"/>
          <w:szCs w:val="28"/>
          <w:rtl w:val="0"/>
          <w:lang w:val="en-US"/>
        </w:rPr>
        <w:t>When you're first selecting a Medicare plan, you may be faced with an overwhelming number of choices. One of the most challenging parts of understanding Medicare is how the different parts fit together.</w:t>
      </w:r>
      <w:r>
        <w:rPr>
          <w:rFonts w:ascii="Verdana" w:hAnsi="Verdana" w:hint="default"/>
          <w:sz w:val="28"/>
          <w:szCs w:val="28"/>
          <w:rtl w:val="0"/>
          <w:lang w:val="en-US"/>
        </w:rPr>
        <w:t> </w:t>
      </w:r>
    </w:p>
    <w:p>
      <w:pPr>
        <w:pStyle w:val="Default"/>
        <w:rPr>
          <w:rFonts w:ascii="Verdana" w:cs="Verdana" w:hAnsi="Verdana" w:eastAsia="Verdana"/>
          <w:sz w:val="28"/>
          <w:szCs w:val="28"/>
        </w:rPr>
      </w:pPr>
    </w:p>
    <w:p>
      <w:pPr>
        <w:pStyle w:val="Default"/>
        <w:rPr>
          <w:rFonts w:ascii="Verdana" w:cs="Verdana" w:hAnsi="Verdana" w:eastAsia="Verdana"/>
          <w:sz w:val="28"/>
          <w:szCs w:val="28"/>
        </w:rPr>
      </w:pPr>
      <w:r>
        <w:rPr>
          <w:rFonts w:ascii="Verdana" w:hAnsi="Verdana"/>
          <w:sz w:val="28"/>
          <w:szCs w:val="28"/>
          <w:rtl w:val="0"/>
          <w:lang w:val="en-US"/>
        </w:rPr>
        <w:t>In post, you'll read about the difference between Original Medicare (Parts A and B) and Medicare Advantage (Part C).</w:t>
      </w:r>
      <w:r>
        <w:rPr>
          <w:rFonts w:ascii="Verdana" w:hAnsi="Verdana" w:hint="default"/>
          <w:sz w:val="28"/>
          <w:szCs w:val="28"/>
          <w:rtl w:val="0"/>
          <w:lang w:val="en-US"/>
        </w:rPr>
        <w:t xml:space="preserve">  </w:t>
      </w:r>
      <w:r>
        <w:rPr>
          <w:rFonts w:ascii="Verdana" w:hAnsi="Verdana"/>
          <w:sz w:val="28"/>
          <w:szCs w:val="28"/>
          <w:rtl w:val="0"/>
          <w:lang w:val="en-US"/>
        </w:rPr>
        <w:t>You'll learn what else to keep in mind as you are picking a plan.</w:t>
      </w:r>
      <w:r>
        <w:rPr>
          <w:rFonts w:ascii="Verdana" w:hAnsi="Verdana" w:hint="default"/>
          <w:sz w:val="28"/>
          <w:szCs w:val="28"/>
          <w:rtl w:val="0"/>
          <w:lang w:val="en-US"/>
        </w:rPr>
        <w:t> </w:t>
      </w:r>
    </w:p>
    <w:p>
      <w:pPr>
        <w:pStyle w:val="Default"/>
        <w:rPr>
          <w:rFonts w:ascii="Verdana" w:cs="Verdana" w:hAnsi="Verdana" w:eastAsia="Verdana"/>
          <w:sz w:val="28"/>
          <w:szCs w:val="28"/>
        </w:rPr>
      </w:pPr>
    </w:p>
    <w:p>
      <w:pPr>
        <w:pStyle w:val="Default"/>
        <w:rPr>
          <w:rFonts w:ascii="Verdana" w:cs="Verdana" w:hAnsi="Verdana" w:eastAsia="Verdana"/>
          <w:sz w:val="28"/>
          <w:szCs w:val="28"/>
        </w:rPr>
      </w:pPr>
      <w:r>
        <w:rPr>
          <w:rFonts w:ascii="Verdana" w:hAnsi="Verdana"/>
          <w:b w:val="1"/>
          <w:bCs w:val="1"/>
          <w:sz w:val="28"/>
          <w:szCs w:val="28"/>
          <w:rtl w:val="0"/>
          <w:lang w:val="en-US"/>
        </w:rPr>
        <w:t>Original Medicare</w:t>
      </w:r>
    </w:p>
    <w:p>
      <w:pPr>
        <w:pStyle w:val="Default"/>
        <w:rPr>
          <w:rFonts w:ascii="Verdana" w:cs="Verdana" w:hAnsi="Verdana" w:eastAsia="Verdana"/>
          <w:sz w:val="28"/>
          <w:szCs w:val="28"/>
        </w:rPr>
      </w:pPr>
      <w:r>
        <w:rPr>
          <w:rFonts w:ascii="Verdana" w:hAnsi="Verdana"/>
          <w:sz w:val="28"/>
          <w:szCs w:val="28"/>
          <w:rtl w:val="0"/>
          <w:lang w:val="en-US"/>
        </w:rPr>
        <w:t>Traditional Medicare) is insurance administered by the federal government.</w:t>
      </w:r>
      <w:r>
        <w:rPr>
          <w:rFonts w:ascii="Verdana" w:hAnsi="Verdana" w:hint="default"/>
          <w:sz w:val="28"/>
          <w:szCs w:val="28"/>
          <w:rtl w:val="0"/>
          <w:lang w:val="en-US"/>
        </w:rPr>
        <w:t xml:space="preserve">  </w:t>
      </w:r>
      <w:r>
        <w:rPr>
          <w:rFonts w:ascii="Verdana" w:hAnsi="Verdana"/>
          <w:sz w:val="28"/>
          <w:szCs w:val="28"/>
          <w:rtl w:val="0"/>
          <w:lang w:val="en-US"/>
        </w:rPr>
        <w:t>It consists of Part A, which covers hospital services, and Part B, which covers expenses like doctor's appointments.</w:t>
      </w:r>
      <w:r>
        <w:rPr>
          <w:rFonts w:ascii="Verdana" w:hAnsi="Verdana" w:hint="default"/>
          <w:sz w:val="28"/>
          <w:szCs w:val="28"/>
          <w:rtl w:val="0"/>
          <w:lang w:val="en-US"/>
        </w:rPr>
        <w:t> </w:t>
      </w:r>
    </w:p>
    <w:p>
      <w:pPr>
        <w:pStyle w:val="Default"/>
        <w:rPr>
          <w:rFonts w:ascii="Verdana" w:cs="Verdana" w:hAnsi="Verdana" w:eastAsia="Verdana"/>
          <w:sz w:val="28"/>
          <w:szCs w:val="28"/>
        </w:rPr>
      </w:pPr>
    </w:p>
    <w:p>
      <w:pPr>
        <w:pStyle w:val="Default"/>
        <w:rPr>
          <w:rFonts w:ascii="Verdana" w:cs="Verdana" w:hAnsi="Verdana" w:eastAsia="Verdana"/>
          <w:sz w:val="28"/>
          <w:szCs w:val="28"/>
        </w:rPr>
      </w:pPr>
      <w:r>
        <w:rPr>
          <w:rFonts w:ascii="Verdana" w:hAnsi="Verdana"/>
          <w:sz w:val="28"/>
          <w:szCs w:val="28"/>
          <w:rtl w:val="0"/>
          <w:lang w:val="en-US"/>
        </w:rPr>
        <w:t>If you have Original Medicare, you can enroll in other plans for additional coverage.</w:t>
      </w:r>
      <w:r>
        <w:rPr>
          <w:rFonts w:ascii="Verdana" w:hAnsi="Verdana" w:hint="default"/>
          <w:sz w:val="28"/>
          <w:szCs w:val="28"/>
          <w:rtl w:val="0"/>
          <w:lang w:val="en-US"/>
        </w:rPr>
        <w:t xml:space="preserve">  </w:t>
      </w:r>
      <w:r>
        <w:rPr>
          <w:rFonts w:ascii="Verdana" w:hAnsi="Verdana"/>
          <w:sz w:val="28"/>
          <w:szCs w:val="28"/>
          <w:rtl w:val="0"/>
          <w:lang w:val="en-US"/>
        </w:rPr>
        <w:t>You can add a Part D plan to cover prescription drugs. You can also select a Medigap plan, which helps cover the costs of services under Parts A and B .</w:t>
      </w:r>
    </w:p>
    <w:p>
      <w:pPr>
        <w:pStyle w:val="Default"/>
        <w:rPr>
          <w:rFonts w:ascii="Times New Roman" w:cs="Times New Roman" w:hAnsi="Times New Roman" w:eastAsia="Times New Roman"/>
          <w:sz w:val="28"/>
          <w:szCs w:val="28"/>
        </w:rPr>
      </w:pPr>
    </w:p>
    <w:p>
      <w:pPr>
        <w:pStyle w:val="Default"/>
        <w:rPr>
          <w:rFonts w:ascii="Verdana" w:cs="Verdana" w:hAnsi="Verdana" w:eastAsia="Verdana"/>
          <w:sz w:val="28"/>
          <w:szCs w:val="28"/>
        </w:rPr>
      </w:pPr>
      <w:r>
        <w:rPr>
          <w:rFonts w:ascii="Verdana" w:hAnsi="Verdana"/>
          <w:i w:val="1"/>
          <w:iCs w:val="1"/>
          <w:sz w:val="28"/>
          <w:szCs w:val="28"/>
          <w:rtl w:val="0"/>
          <w:lang w:val="en-US"/>
        </w:rPr>
        <w:t>Tip</w:t>
      </w:r>
      <w:r>
        <w:rPr>
          <w:rFonts w:ascii="Verdana" w:hAnsi="Verdana"/>
          <w:sz w:val="28"/>
          <w:szCs w:val="28"/>
          <w:rtl w:val="0"/>
          <w:lang w:val="en-US"/>
        </w:rPr>
        <w:t>: If you have a chronic disease like hidradenitis suppurativa, it's generally a good idea to add a prescription drug plan and a Medigap plan to make sure that all your services are covered as fully as possible.</w:t>
      </w:r>
      <w:r>
        <w:rPr>
          <w:rFonts w:ascii="Verdana" w:hAnsi="Verdana" w:hint="default"/>
          <w:sz w:val="28"/>
          <w:szCs w:val="28"/>
          <w:rtl w:val="0"/>
          <w:lang w:val="en-US"/>
        </w:rPr>
        <w:t> </w:t>
      </w:r>
    </w:p>
    <w:p>
      <w:pPr>
        <w:pStyle w:val="Default"/>
        <w:rPr>
          <w:rFonts w:ascii="Verdana" w:cs="Verdana" w:hAnsi="Verdana" w:eastAsia="Verdana"/>
          <w:sz w:val="28"/>
          <w:szCs w:val="28"/>
        </w:rPr>
      </w:pPr>
    </w:p>
    <w:p>
      <w:pPr>
        <w:pStyle w:val="Default"/>
        <w:rPr>
          <w:rFonts w:ascii="Verdana" w:cs="Verdana" w:hAnsi="Verdana" w:eastAsia="Verdana"/>
          <w:sz w:val="28"/>
          <w:szCs w:val="28"/>
        </w:rPr>
      </w:pPr>
      <w:r>
        <w:rPr>
          <w:rFonts w:ascii="Verdana" w:hAnsi="Verdana"/>
          <w:sz w:val="28"/>
          <w:szCs w:val="28"/>
          <w:rtl w:val="0"/>
          <w:lang w:val="en-US"/>
        </w:rPr>
        <w:t>There is an initial enrollment period for Medigap. During this time, you cannot be denied coverage and will not be charged more due to pre-existing conditions.</w:t>
      </w:r>
      <w:r>
        <w:rPr>
          <w:rFonts w:ascii="Verdana" w:hAnsi="Verdana" w:hint="default"/>
          <w:sz w:val="28"/>
          <w:szCs w:val="28"/>
          <w:rtl w:val="0"/>
          <w:lang w:val="en-US"/>
        </w:rPr>
        <w:t xml:space="preserve">  </w:t>
      </w:r>
      <w:r>
        <w:rPr>
          <w:rFonts w:ascii="Verdana" w:hAnsi="Verdana"/>
          <w:sz w:val="28"/>
          <w:szCs w:val="28"/>
          <w:rtl w:val="0"/>
          <w:lang w:val="en-US"/>
        </w:rPr>
        <w:t>You can try to purchase a plan outside of your Medigap enrollment period, but companies can choose whether to sell you a plan and charge a higher rate.</w:t>
      </w:r>
      <w:r>
        <w:rPr>
          <w:rFonts w:ascii="Verdana" w:hAnsi="Verdana" w:hint="default"/>
          <w:sz w:val="28"/>
          <w:szCs w:val="28"/>
          <w:rtl w:val="0"/>
          <w:lang w:val="en-US"/>
        </w:rPr>
        <w:t xml:space="preserve">  </w:t>
      </w:r>
      <w:r>
        <w:rPr>
          <w:rFonts w:ascii="Verdana" w:hAnsi="Verdana"/>
          <w:sz w:val="28"/>
          <w:szCs w:val="28"/>
          <w:rtl w:val="0"/>
          <w:lang w:val="en-US"/>
        </w:rPr>
        <w:t>Some state insurance laws can impact your ability to buy a plan outside of your Medigap enrollment period.</w:t>
      </w:r>
    </w:p>
    <w:p>
      <w:pPr>
        <w:pStyle w:val="Default"/>
        <w:rPr>
          <w:rFonts w:ascii="Verdana" w:cs="Verdana" w:hAnsi="Verdana" w:eastAsia="Verdana"/>
          <w:sz w:val="28"/>
          <w:szCs w:val="28"/>
        </w:rPr>
      </w:pPr>
    </w:p>
    <w:p>
      <w:pPr>
        <w:pStyle w:val="Default"/>
        <w:rPr>
          <w:rFonts w:ascii="Verdana" w:cs="Verdana" w:hAnsi="Verdana" w:eastAsia="Verdana"/>
          <w:sz w:val="28"/>
          <w:szCs w:val="28"/>
        </w:rPr>
      </w:pPr>
      <w:r>
        <w:rPr>
          <w:rFonts w:ascii="Verdana" w:hAnsi="Verdana"/>
          <w:sz w:val="28"/>
          <w:szCs w:val="28"/>
          <w:rtl w:val="0"/>
          <w:lang w:val="en-US"/>
        </w:rPr>
        <w:t>Original Medicare (sometimes called</w:t>
      </w:r>
    </w:p>
    <w:p>
      <w:pPr>
        <w:pStyle w:val="Default"/>
        <w:rPr>
          <w:rFonts w:ascii="Verdana" w:cs="Verdana" w:hAnsi="Verdana" w:eastAsia="Verdana"/>
          <w:sz w:val="28"/>
          <w:szCs w:val="28"/>
        </w:rPr>
      </w:pPr>
    </w:p>
    <w:p>
      <w:pPr>
        <w:pStyle w:val="Default"/>
        <w:rPr>
          <w:rFonts w:ascii="Verdana" w:cs="Verdana" w:hAnsi="Verdana" w:eastAsia="Verdana"/>
          <w:sz w:val="28"/>
          <w:szCs w:val="28"/>
        </w:rPr>
      </w:pPr>
      <w:r>
        <w:rPr>
          <w:rFonts w:ascii="Verdana" w:hAnsi="Verdana"/>
          <w:b w:val="1"/>
          <w:bCs w:val="1"/>
          <w:sz w:val="28"/>
          <w:szCs w:val="28"/>
          <w:rtl w:val="0"/>
          <w:lang w:val="en-US"/>
        </w:rPr>
        <w:t>Medicare Advantage</w:t>
      </w:r>
      <w:r>
        <w:rPr>
          <w:rFonts w:ascii="Verdana" w:hAnsi="Verdana" w:hint="default"/>
          <w:b w:val="1"/>
          <w:bCs w:val="1"/>
          <w:sz w:val="28"/>
          <w:szCs w:val="28"/>
          <w:rtl w:val="0"/>
          <w:lang w:val="en-US"/>
        </w:rPr>
        <w:t> </w:t>
      </w:r>
    </w:p>
    <w:p>
      <w:pPr>
        <w:pStyle w:val="Default"/>
        <w:rPr>
          <w:rFonts w:ascii="Verdana" w:cs="Verdana" w:hAnsi="Verdana" w:eastAsia="Verdana"/>
          <w:sz w:val="28"/>
          <w:szCs w:val="28"/>
        </w:rPr>
      </w:pPr>
      <w:r>
        <w:rPr>
          <w:rFonts w:ascii="Verdana" w:hAnsi="Verdana"/>
          <w:sz w:val="28"/>
          <w:szCs w:val="28"/>
          <w:rtl w:val="0"/>
          <w:lang w:val="en-US"/>
        </w:rPr>
        <w:t>Another option is to choose a Medicare Advantage plan (sometimes called Medicare Part C). Typically, you are automatically enrolled in Part A when you turn 65 and usually don't have to pay a premium for it.</w:t>
      </w:r>
      <w:r>
        <w:rPr>
          <w:rFonts w:ascii="Verdana" w:hAnsi="Verdana" w:hint="default"/>
          <w:sz w:val="28"/>
          <w:szCs w:val="28"/>
          <w:rtl w:val="0"/>
          <w:lang w:val="en-US"/>
        </w:rPr>
        <w:t xml:space="preserve">  </w:t>
      </w:r>
      <w:r>
        <w:rPr>
          <w:rFonts w:ascii="Verdana" w:hAnsi="Verdana"/>
          <w:sz w:val="28"/>
          <w:szCs w:val="28"/>
          <w:rtl w:val="0"/>
          <w:lang w:val="en-US"/>
        </w:rPr>
        <w:t>With Medicare Advantage, you'll still pay a premium for Medicare Part B, but all your benefits will be bundled under a single plan from a private insurance company.</w:t>
      </w:r>
      <w:r>
        <w:rPr>
          <w:rFonts w:ascii="Verdana" w:hAnsi="Verdana" w:hint="default"/>
          <w:sz w:val="28"/>
          <w:szCs w:val="28"/>
          <w:rtl w:val="0"/>
          <w:lang w:val="en-US"/>
        </w:rPr>
        <w:t> </w:t>
      </w:r>
    </w:p>
    <w:p>
      <w:pPr>
        <w:pStyle w:val="Default"/>
        <w:rPr>
          <w:rFonts w:ascii="Verdana" w:cs="Verdana" w:hAnsi="Verdana" w:eastAsia="Verdana"/>
          <w:sz w:val="28"/>
          <w:szCs w:val="28"/>
        </w:rPr>
      </w:pPr>
      <w:r>
        <w:rPr>
          <w:rFonts w:ascii="Verdana" w:hAnsi="Verdana"/>
          <w:sz w:val="28"/>
          <w:szCs w:val="28"/>
          <w:rtl w:val="0"/>
          <w:lang w:val="en-US"/>
        </w:rPr>
        <w:t>Medicare Advantage plans are administered by private insurance companies that contract with the federal government.</w:t>
      </w:r>
    </w:p>
    <w:p>
      <w:pPr>
        <w:pStyle w:val="Default"/>
        <w:rPr>
          <w:rFonts w:ascii="Arial" w:cs="Arial" w:hAnsi="Arial" w:eastAsia="Arial"/>
          <w:sz w:val="28"/>
          <w:szCs w:val="28"/>
        </w:rPr>
      </w:pPr>
    </w:p>
    <w:p>
      <w:pPr>
        <w:pStyle w:val="Default"/>
        <w:rPr>
          <w:rFonts w:ascii="Verdana" w:cs="Verdana" w:hAnsi="Verdana" w:eastAsia="Verdana"/>
          <w:sz w:val="28"/>
          <w:szCs w:val="28"/>
        </w:rPr>
      </w:pPr>
      <w:r>
        <w:rPr>
          <w:rFonts w:ascii="Verdana" w:hAnsi="Verdana"/>
          <w:i w:val="1"/>
          <w:iCs w:val="1"/>
          <w:sz w:val="28"/>
          <w:szCs w:val="28"/>
          <w:rtl w:val="0"/>
          <w:lang w:val="en-US"/>
        </w:rPr>
        <w:t>Pros</w:t>
      </w:r>
      <w:r>
        <w:rPr>
          <w:rFonts w:ascii="Verdana" w:hAnsi="Verdana"/>
          <w:sz w:val="28"/>
          <w:szCs w:val="28"/>
          <w:rtl w:val="0"/>
          <w:lang w:val="en-US"/>
        </w:rPr>
        <w:t>: Medicare Advantage plans are more popular than ever.</w:t>
      </w:r>
      <w:r>
        <w:rPr>
          <w:rFonts w:ascii="Verdana" w:hAnsi="Verdana" w:hint="default"/>
          <w:sz w:val="28"/>
          <w:szCs w:val="28"/>
          <w:rtl w:val="0"/>
          <w:lang w:val="en-US"/>
        </w:rPr>
        <w:t xml:space="preserve">  </w:t>
      </w:r>
      <w:r>
        <w:rPr>
          <w:rFonts w:ascii="Verdana" w:hAnsi="Verdana"/>
          <w:sz w:val="28"/>
          <w:szCs w:val="28"/>
          <w:rtl w:val="0"/>
          <w:lang w:val="en-US"/>
        </w:rPr>
        <w:t>For many, the option of having a single plan that covers all components of your health plan feels familiar and easy.</w:t>
      </w:r>
      <w:r>
        <w:rPr>
          <w:rFonts w:ascii="Verdana" w:hAnsi="Verdana" w:hint="default"/>
          <w:sz w:val="28"/>
          <w:szCs w:val="28"/>
          <w:rtl w:val="0"/>
          <w:lang w:val="en-US"/>
        </w:rPr>
        <w:t xml:space="preserve">  </w:t>
      </w:r>
      <w:r>
        <w:rPr>
          <w:rFonts w:ascii="Verdana" w:hAnsi="Verdana"/>
          <w:sz w:val="28"/>
          <w:szCs w:val="28"/>
          <w:rtl w:val="0"/>
          <w:lang w:val="en-US"/>
        </w:rPr>
        <w:t>Medicare Advantage is most similar to the benefits structure you may have received through an employer. While Medicare Advantage plans vary in terms of price and benefits, many offer additional coverage like vision and dental.</w:t>
      </w:r>
      <w:r>
        <w:rPr>
          <w:rFonts w:ascii="Verdana" w:hAnsi="Verdana" w:hint="default"/>
          <w:sz w:val="28"/>
          <w:szCs w:val="28"/>
          <w:rtl w:val="0"/>
          <w:lang w:val="en-US"/>
        </w:rPr>
        <w:t> </w:t>
      </w:r>
    </w:p>
    <w:p>
      <w:pPr>
        <w:pStyle w:val="Default"/>
        <w:rPr>
          <w:rFonts w:ascii="Verdana" w:cs="Verdana" w:hAnsi="Verdana" w:eastAsia="Verdana"/>
          <w:sz w:val="28"/>
          <w:szCs w:val="28"/>
        </w:rPr>
      </w:pPr>
    </w:p>
    <w:p>
      <w:pPr>
        <w:pStyle w:val="Default"/>
        <w:rPr>
          <w:rFonts w:ascii="Verdana" w:cs="Verdana" w:hAnsi="Verdana" w:eastAsia="Verdana"/>
          <w:sz w:val="28"/>
          <w:szCs w:val="28"/>
        </w:rPr>
      </w:pPr>
      <w:r>
        <w:rPr>
          <w:rFonts w:ascii="Verdana" w:hAnsi="Verdana"/>
          <w:i w:val="1"/>
          <w:iCs w:val="1"/>
          <w:sz w:val="28"/>
          <w:szCs w:val="28"/>
          <w:rtl w:val="0"/>
          <w:lang w:val="pt-PT"/>
        </w:rPr>
        <w:t>Cons</w:t>
      </w:r>
      <w:r>
        <w:rPr>
          <w:rFonts w:ascii="Verdana" w:hAnsi="Verdana"/>
          <w:sz w:val="28"/>
          <w:szCs w:val="28"/>
          <w:rtl w:val="0"/>
          <w:lang w:val="en-US"/>
        </w:rPr>
        <w:t>: Keep in mind that if you have a Medicare Advantage plan, you'll need to get a referral from your primary care provider to see a specialist, like a dermatologist or rheumatologist.</w:t>
      </w:r>
      <w:r>
        <w:rPr>
          <w:rFonts w:ascii="Verdana" w:hAnsi="Verdana" w:hint="default"/>
          <w:sz w:val="28"/>
          <w:szCs w:val="28"/>
          <w:rtl w:val="0"/>
          <w:lang w:val="en-US"/>
        </w:rPr>
        <w:t xml:space="preserve">  </w:t>
      </w:r>
      <w:r>
        <w:rPr>
          <w:rFonts w:ascii="Verdana" w:hAnsi="Verdana"/>
          <w:sz w:val="28"/>
          <w:szCs w:val="28"/>
          <w:rtl w:val="0"/>
          <w:lang w:val="en-US"/>
        </w:rPr>
        <w:t>If you have a Medicare Advantage plan, you may need to see health care providers that are in-network, which means that a more limited number of specialists may be available to you.</w:t>
      </w:r>
    </w:p>
    <w:p>
      <w:pPr>
        <w:pStyle w:val="Default"/>
        <w:rPr>
          <w:rFonts w:ascii="Verdana" w:cs="Verdana" w:hAnsi="Verdana" w:eastAsia="Verdana"/>
          <w:sz w:val="28"/>
          <w:szCs w:val="28"/>
        </w:rPr>
      </w:pPr>
    </w:p>
    <w:p>
      <w:pPr>
        <w:pStyle w:val="Default"/>
        <w:rPr>
          <w:rFonts w:ascii="Verdana" w:cs="Verdana" w:hAnsi="Verdana" w:eastAsia="Verdana"/>
          <w:sz w:val="28"/>
          <w:szCs w:val="28"/>
        </w:rPr>
      </w:pPr>
      <w:r>
        <w:rPr>
          <w:rFonts w:ascii="Verdana" w:hAnsi="Verdana"/>
          <w:b w:val="1"/>
          <w:bCs w:val="1"/>
          <w:sz w:val="28"/>
          <w:szCs w:val="28"/>
          <w:rtl w:val="0"/>
          <w:lang w:val="en-US"/>
        </w:rPr>
        <w:t>Choosing a plan</w:t>
      </w:r>
    </w:p>
    <w:p>
      <w:pPr>
        <w:pStyle w:val="Default"/>
        <w:rPr>
          <w:rFonts w:ascii="Verdana" w:cs="Verdana" w:hAnsi="Verdana" w:eastAsia="Verdana"/>
          <w:sz w:val="28"/>
          <w:szCs w:val="28"/>
        </w:rPr>
      </w:pPr>
      <w:r>
        <w:rPr>
          <w:rFonts w:ascii="Verdana" w:hAnsi="Verdana"/>
          <w:sz w:val="28"/>
          <w:szCs w:val="28"/>
          <w:rtl w:val="0"/>
          <w:lang w:val="en-US"/>
        </w:rPr>
        <w:t>As you can see, there's a lot to keep in mind when it comes to picking a plan. The right choice for you will depend on your whole health picture, the medications that you take on a regular basis and other factors.</w:t>
      </w:r>
      <w:r>
        <w:rPr>
          <w:rFonts w:ascii="Verdana" w:hAnsi="Verdana" w:hint="default"/>
          <w:sz w:val="28"/>
          <w:szCs w:val="28"/>
          <w:rtl w:val="0"/>
          <w:lang w:val="en-US"/>
        </w:rPr>
        <w:t> </w:t>
      </w:r>
    </w:p>
    <w:p>
      <w:pPr>
        <w:pStyle w:val="Default"/>
        <w:rPr>
          <w:rFonts w:ascii="Verdana" w:cs="Verdana" w:hAnsi="Verdana" w:eastAsia="Verdana"/>
          <w:sz w:val="28"/>
          <w:szCs w:val="28"/>
        </w:rPr>
      </w:pPr>
    </w:p>
    <w:p>
      <w:pPr>
        <w:pStyle w:val="Default"/>
        <w:rPr>
          <w:rStyle w:val="None"/>
          <w:rFonts w:ascii="Verdana" w:cs="Verdana" w:hAnsi="Verdana" w:eastAsia="Verdana"/>
          <w:sz w:val="28"/>
          <w:szCs w:val="28"/>
        </w:rPr>
      </w:pPr>
      <w:r>
        <w:rPr>
          <w:rFonts w:ascii="Verdana" w:hAnsi="Verdana"/>
          <w:sz w:val="28"/>
          <w:szCs w:val="28"/>
          <w:rtl w:val="0"/>
          <w:lang w:val="en-US"/>
        </w:rPr>
        <w:t xml:space="preserve">The </w:t>
      </w:r>
      <w:r>
        <w:rPr>
          <w:rStyle w:val="Hyperlink.0"/>
          <w:rFonts w:ascii="Verdana" w:cs="Verdana" w:hAnsi="Verdana" w:eastAsia="Verdana"/>
          <w:color w:val="bd248b"/>
          <w:sz w:val="28"/>
          <w:szCs w:val="28"/>
          <w:u w:val="single" w:color="bd248b"/>
          <w:lang w:val="it-IT"/>
        </w:rPr>
        <w:fldChar w:fldCharType="begin" w:fldLock="0"/>
      </w:r>
      <w:r>
        <w:rPr>
          <w:rStyle w:val="Hyperlink.0"/>
          <w:rFonts w:ascii="Verdana" w:cs="Verdana" w:hAnsi="Verdana" w:eastAsia="Verdana"/>
          <w:color w:val="bd248b"/>
          <w:sz w:val="28"/>
          <w:szCs w:val="28"/>
          <w:u w:val="single" w:color="bd248b"/>
          <w:lang w:val="it-IT"/>
        </w:rPr>
        <w:instrText xml:space="preserve"> HYPERLINK "https://www.medicare.gov/"</w:instrText>
      </w:r>
      <w:r>
        <w:rPr>
          <w:rStyle w:val="Hyperlink.0"/>
          <w:rFonts w:ascii="Verdana" w:cs="Verdana" w:hAnsi="Verdana" w:eastAsia="Verdana"/>
          <w:color w:val="bd248b"/>
          <w:sz w:val="28"/>
          <w:szCs w:val="28"/>
          <w:u w:val="single" w:color="bd248b"/>
          <w:lang w:val="it-IT"/>
        </w:rPr>
        <w:fldChar w:fldCharType="separate" w:fldLock="0"/>
      </w:r>
      <w:r>
        <w:rPr>
          <w:rStyle w:val="Hyperlink.0"/>
          <w:rFonts w:ascii="Verdana" w:hAnsi="Verdana"/>
          <w:color w:val="bd248b"/>
          <w:sz w:val="28"/>
          <w:szCs w:val="28"/>
          <w:u w:val="single" w:color="bd248b"/>
          <w:rtl w:val="0"/>
          <w:lang w:val="it-IT"/>
        </w:rPr>
        <w:t>Medicare Plan Finder</w:t>
      </w:r>
      <w:r>
        <w:rPr>
          <w:sz w:val="28"/>
          <w:szCs w:val="28"/>
        </w:rPr>
        <w:fldChar w:fldCharType="end" w:fldLock="0"/>
      </w:r>
      <w:r>
        <w:rPr>
          <w:rStyle w:val="None"/>
          <w:rFonts w:ascii="Verdana" w:hAnsi="Verdana"/>
          <w:sz w:val="28"/>
          <w:szCs w:val="28"/>
          <w:rtl w:val="0"/>
          <w:lang w:val="en-US"/>
        </w:rPr>
        <w:t xml:space="preserve"> is an excellent resource to explore plan options in your area. You can use the plan finder to look at Original Medicare plan combinations, with supplemental coverage and a prescription drug plan. You can also compare your existing plan with other options.</w:t>
      </w:r>
    </w:p>
    <w:p>
      <w:pPr>
        <w:pStyle w:val="Default"/>
        <w:rPr>
          <w:rStyle w:val="None"/>
          <w:rFonts w:ascii="Verdana" w:cs="Verdana" w:hAnsi="Verdana" w:eastAsia="Verdana"/>
          <w:sz w:val="28"/>
          <w:szCs w:val="28"/>
        </w:rPr>
      </w:pPr>
      <w:r>
        <w:rPr>
          <w:rStyle w:val="None"/>
          <w:rFonts w:ascii="Verdana" w:hAnsi="Verdana"/>
          <w:sz w:val="28"/>
          <w:szCs w:val="28"/>
          <w:rtl w:val="0"/>
          <w:lang w:val="en-US"/>
        </w:rPr>
        <w:t>Theplan finder will provide an estimate of your annual costs for each of your plan options, including premiums and drug costs.</w:t>
      </w:r>
    </w:p>
    <w:p>
      <w:pPr>
        <w:pStyle w:val="Default"/>
        <w:rPr>
          <w:rFonts w:ascii="Verdana" w:cs="Verdana" w:hAnsi="Verdana" w:eastAsia="Verdana"/>
          <w:sz w:val="28"/>
          <w:szCs w:val="28"/>
        </w:rPr>
      </w:pPr>
    </w:p>
    <w:p>
      <w:pPr>
        <w:pStyle w:val="Default"/>
        <w:rPr>
          <w:rStyle w:val="None"/>
          <w:rFonts w:ascii="Verdana" w:cs="Verdana" w:hAnsi="Verdana" w:eastAsia="Verdana"/>
          <w:sz w:val="28"/>
          <w:szCs w:val="28"/>
        </w:rPr>
      </w:pPr>
      <w:r>
        <w:rPr>
          <w:rStyle w:val="None"/>
          <w:rFonts w:ascii="Verdana" w:hAnsi="Verdana"/>
          <w:b w:val="1"/>
          <w:bCs w:val="1"/>
          <w:sz w:val="28"/>
          <w:szCs w:val="28"/>
          <w:rtl w:val="0"/>
          <w:lang w:val="en-US"/>
        </w:rPr>
        <w:t>Get support while shopping</w:t>
      </w:r>
      <w:r>
        <w:rPr>
          <w:rStyle w:val="None"/>
          <w:rFonts w:ascii="Verdana" w:hAnsi="Verdana" w:hint="default"/>
          <w:b w:val="1"/>
          <w:bCs w:val="1"/>
          <w:sz w:val="28"/>
          <w:szCs w:val="28"/>
          <w:rtl w:val="0"/>
          <w:lang w:val="en-US"/>
        </w:rPr>
        <w:t> </w:t>
      </w:r>
    </w:p>
    <w:p>
      <w:pPr>
        <w:pStyle w:val="Default"/>
        <w:rPr>
          <w:rStyle w:val="None"/>
          <w:rFonts w:ascii="Verdana" w:cs="Verdana" w:hAnsi="Verdana" w:eastAsia="Verdana"/>
          <w:sz w:val="28"/>
          <w:szCs w:val="28"/>
        </w:rPr>
      </w:pPr>
      <w:r>
        <w:rPr>
          <w:rStyle w:val="None"/>
          <w:rFonts w:ascii="Verdana" w:hAnsi="Verdana"/>
          <w:sz w:val="28"/>
          <w:szCs w:val="28"/>
          <w:rtl w:val="0"/>
          <w:lang w:val="en-US"/>
        </w:rPr>
        <w:t>Remember, our</w:t>
      </w:r>
      <w:r>
        <w:rPr>
          <w:rStyle w:val="None"/>
          <w:rFonts w:ascii="Verdana" w:hAnsi="Verdana" w:hint="default"/>
          <w:sz w:val="28"/>
          <w:szCs w:val="28"/>
          <w:rtl w:val="0"/>
          <w:lang w:val="en-US"/>
        </w:rPr>
        <w:t> </w:t>
      </w:r>
      <w:r>
        <w:rPr>
          <w:rStyle w:val="Hyperlink.1"/>
          <w:sz w:val="28"/>
          <w:szCs w:val="28"/>
        </w:rPr>
        <w:fldChar w:fldCharType="begin" w:fldLock="0"/>
      </w:r>
      <w:r>
        <w:rPr>
          <w:rStyle w:val="Hyperlink.1"/>
          <w:sz w:val="28"/>
          <w:szCs w:val="28"/>
        </w:rPr>
        <w:instrText xml:space="preserve"> HYPERLINK "http://iahsn.org/medical/patient-support-center-resources.html"</w:instrText>
      </w:r>
      <w:r>
        <w:rPr>
          <w:rStyle w:val="Hyperlink.1"/>
          <w:sz w:val="28"/>
          <w:szCs w:val="28"/>
        </w:rPr>
        <w:fldChar w:fldCharType="separate" w:fldLock="0"/>
      </w:r>
      <w:r>
        <w:rPr>
          <w:rStyle w:val="Hyperlink.1"/>
          <w:sz w:val="28"/>
          <w:szCs w:val="28"/>
          <w:rtl w:val="0"/>
          <w:lang w:val="en-US"/>
        </w:rPr>
        <w:t>Patient Support</w:t>
      </w:r>
      <w:r>
        <w:rPr>
          <w:sz w:val="28"/>
          <w:szCs w:val="28"/>
        </w:rPr>
        <w:fldChar w:fldCharType="end" w:fldLock="0"/>
      </w:r>
      <w:r>
        <w:rPr>
          <w:rStyle w:val="None"/>
          <w:rFonts w:ascii="Verdana" w:hAnsi="Verdana"/>
          <w:sz w:val="28"/>
          <w:szCs w:val="28"/>
          <w:rtl w:val="0"/>
          <w:lang w:val="en-US"/>
        </w:rPr>
        <w:t xml:space="preserve"> are here to help!</w:t>
      </w:r>
      <w:r>
        <w:rPr>
          <w:rStyle w:val="None"/>
          <w:rFonts w:ascii="Verdana" w:hAnsi="Verdana" w:hint="default"/>
          <w:sz w:val="28"/>
          <w:szCs w:val="28"/>
          <w:rtl w:val="0"/>
          <w:lang w:val="en-US"/>
        </w:rPr>
        <w:t xml:space="preserve">  </w:t>
      </w:r>
      <w:r>
        <w:rPr>
          <w:rStyle w:val="None"/>
          <w:rFonts w:ascii="Verdana" w:hAnsi="Verdana"/>
          <w:sz w:val="28"/>
          <w:szCs w:val="28"/>
          <w:rtl w:val="0"/>
          <w:lang w:val="en-US"/>
        </w:rPr>
        <w:t>Reach out today for more information about Medicare Open Enrollment or to get connected with in-person assistance to select a Medicare plan.</w:t>
      </w:r>
    </w:p>
    <w:p>
      <w:pPr>
        <w:pStyle w:val="Default"/>
        <w:rPr>
          <w:rFonts w:ascii="Arial" w:cs="Arial" w:hAnsi="Arial" w:eastAsia="Arial"/>
          <w:sz w:val="28"/>
          <w:szCs w:val="28"/>
        </w:rPr>
      </w:pPr>
    </w:p>
    <w:p>
      <w:pPr>
        <w:pStyle w:val="Default"/>
      </w:pPr>
      <w:r>
        <w:rPr>
          <w:rStyle w:val="None"/>
          <w:rFonts w:ascii="Arial" w:hAnsi="Arial"/>
          <w:color w:val="ffffff"/>
          <w:sz w:val="28"/>
          <w:szCs w:val="28"/>
          <w:u w:val="single" w:color="ffffff"/>
          <w:rtl w:val="0"/>
          <w:lang w:val="en-US"/>
        </w:rPr>
        <w:t>Read more!ore</w:t>
      </w:r>
      <w:r>
        <w:rPr>
          <w:rStyle w:val="None"/>
          <w:rFonts w:ascii="Arial" w:hAnsi="Arial" w:hint="default"/>
          <w:sz w:val="28"/>
          <w:szCs w:val="28"/>
          <w:u w:color="ffffff"/>
          <w:rtl w:val="0"/>
          <w:lang w:val="en-US"/>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rFonts w:ascii="Verdana" w:cs="Verdana" w:hAnsi="Verdana" w:eastAsia="Verdana"/>
      <w:color w:val="bd248b"/>
      <w:u w:val="single" w:color="bd248b"/>
      <w:lang w:val="it-IT"/>
    </w:rPr>
  </w:style>
  <w:style w:type="character" w:styleId="Hyperlink.1">
    <w:name w:val="Hyperlink.1"/>
    <w:basedOn w:val="None"/>
    <w:next w:val="Hyperlink.1"/>
    <w:rPr>
      <w:rFonts w:ascii="Verdana" w:cs="Verdana" w:hAnsi="Verdana" w:eastAsia="Verdana"/>
      <w:color w:val="bd248b"/>
      <w:u w:val="single" w:color="bd248b"/>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